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0C79B8">
      <w:r>
        <w:t>Arun Fricker</w:t>
      </w:r>
    </w:p>
    <w:p w:rsidR="000C79B8" w:rsidRDefault="00890F6D">
      <w:r>
        <w:t>Annotation  #1  10/7</w:t>
      </w:r>
      <w:bookmarkStart w:id="0" w:name="_GoBack"/>
      <w:bookmarkEnd w:id="0"/>
      <w:r w:rsidR="000C79B8">
        <w:t>/12</w:t>
      </w:r>
    </w:p>
    <w:p w:rsidR="000C79B8" w:rsidRDefault="000C79B8">
      <w:r>
        <w:t xml:space="preserve">‘Homo </w:t>
      </w:r>
      <w:proofErr w:type="spellStart"/>
      <w:r>
        <w:t>Toxicus</w:t>
      </w:r>
      <w:proofErr w:type="spellEnd"/>
      <w:r>
        <w:t>’ –Word Count</w:t>
      </w:r>
      <w:r w:rsidR="001944F9">
        <w:t xml:space="preserve"> 720</w:t>
      </w:r>
    </w:p>
    <w:p w:rsidR="000C79B8" w:rsidRDefault="000C79B8"/>
    <w:p w:rsidR="000C79B8" w:rsidRDefault="000C79B8">
      <w:r>
        <w:t xml:space="preserve">1. Homo </w:t>
      </w:r>
      <w:proofErr w:type="spellStart"/>
      <w:proofErr w:type="gramStart"/>
      <w:r>
        <w:t>Toxicus</w:t>
      </w:r>
      <w:proofErr w:type="spellEnd"/>
      <w:r>
        <w:t>,</w:t>
      </w:r>
      <w:proofErr w:type="gramEnd"/>
      <w:r>
        <w:t xml:space="preserve"> directed by </w:t>
      </w:r>
      <w:proofErr w:type="spellStart"/>
      <w:r>
        <w:t>Carolie</w:t>
      </w:r>
      <w:proofErr w:type="spellEnd"/>
      <w:r>
        <w:t xml:space="preserve"> </w:t>
      </w:r>
      <w:proofErr w:type="spellStart"/>
      <w:r>
        <w:t>Poliquin</w:t>
      </w:r>
      <w:proofErr w:type="spellEnd"/>
      <w:r>
        <w:t xml:space="preserve"> and Les Productions ISCA in 2008.</w:t>
      </w:r>
    </w:p>
    <w:p w:rsidR="000C79B8" w:rsidRDefault="000C79B8"/>
    <w:p w:rsidR="000C79B8" w:rsidRDefault="000C79B8">
      <w:r>
        <w:t>2. Throughout human development, humans have begun filling themselves with tons of different chemicals.</w:t>
      </w:r>
      <w:r w:rsidR="00C765C4">
        <w:t xml:space="preserve">  Through economic development, companies in various disciplines have begun production of consumer goods with many potentially harmful chemicals.</w:t>
      </w:r>
    </w:p>
    <w:p w:rsidR="00C765C4" w:rsidRDefault="00C765C4"/>
    <w:p w:rsidR="00C765C4" w:rsidRDefault="00C765C4">
      <w:r>
        <w:t xml:space="preserve">3. The documentary follows </w:t>
      </w:r>
      <w:proofErr w:type="spellStart"/>
      <w:r>
        <w:t>Carolie</w:t>
      </w:r>
      <w:proofErr w:type="spellEnd"/>
      <w:r>
        <w:t xml:space="preserve"> </w:t>
      </w:r>
      <w:proofErr w:type="spellStart"/>
      <w:r>
        <w:t>Poliquin</w:t>
      </w:r>
      <w:proofErr w:type="spellEnd"/>
      <w:r>
        <w:t xml:space="preserve"> around as she discusses her personal toxin levels with various scientists, doctors, and businessmen.  There is a variety of scientific evidence as she discusses the various consequences of the chemical levels in her body but as well, how they each got there.  There is some emotional appeal as well though as it is documenting her specific path</w:t>
      </w:r>
      <w:r w:rsidR="00954B12">
        <w:t>,</w:t>
      </w:r>
      <w:r>
        <w:t xml:space="preserve"> as well as the toxic </w:t>
      </w:r>
      <w:r w:rsidR="00954B12">
        <w:t>effects</w:t>
      </w:r>
      <w:r>
        <w:t xml:space="preserve"> on the environment and some more affected societies.</w:t>
      </w:r>
    </w:p>
    <w:p w:rsidR="00C765C4" w:rsidRDefault="00C765C4"/>
    <w:p w:rsidR="00C765C4" w:rsidRDefault="00C765C4">
      <w:r>
        <w:t xml:space="preserve">4. The film draws on various appeals including informational, personal, educational, </w:t>
      </w:r>
      <w:r w:rsidR="00954B12">
        <w:t xml:space="preserve">cultural, </w:t>
      </w:r>
      <w:r>
        <w:t xml:space="preserve">and emotional.  She talks with many doctors to discuss the impacts that her toxic levels have on her daily life, which ties in informational appeals as well as personal appeals.  There is also educational value when discussing the ecological ties that humans have as well as how our toxic production is affecting these ecosystems.  </w:t>
      </w:r>
      <w:r w:rsidR="00954B12">
        <w:t>Culturally, the documentary depicts how our consumer culture is actually destroying ourselves.</w:t>
      </w:r>
    </w:p>
    <w:p w:rsidR="00CC5586" w:rsidRDefault="00CC5586"/>
    <w:p w:rsidR="00CC5586" w:rsidRDefault="00CC5586">
      <w:r>
        <w:t xml:space="preserve">5. I felt that the most compelling parts of the film were generally the scientific evidence that was provided instead of the emotional appeal.  For example, the tests concluding that there are toxic chemicals in our body but not enough to have ill effects shows this principle.  If the documentary was really trying to get something through to the audience, they might have falsified the data to make it seem that the level of toxins in our body is harmful to us, but instead they stuck to the data.  As well, their tests conducted on </w:t>
      </w:r>
      <w:proofErr w:type="spellStart"/>
      <w:r>
        <w:t>Bisphenol</w:t>
      </w:r>
      <w:proofErr w:type="spellEnd"/>
      <w:r>
        <w:t>-A was especially compelling as small concentrations in the environment showed to have diverse effects on the ecosystem.  Another part that I found compelling was the satire used in the film to joke about how many documentaries overdramatize the situation.  In this film they used satire to express how dire the chemicals in our body really are.</w:t>
      </w:r>
    </w:p>
    <w:p w:rsidR="00CC5586" w:rsidRDefault="00CC5586"/>
    <w:p w:rsidR="00CC5586" w:rsidRDefault="00CC5586">
      <w:r>
        <w:t xml:space="preserve">6. There were several parts that I did not feel were as compelling throughout the movie.  The emotional aspect of discussing the health effects in the polluted area do not help.  They probably do impact the majority of the population however as most people use pathos more than logos.  There were also some scientific findings by a professor at UC Berkeley who was getting private funding for his experiments.  This fact just tells me to be skeptical of his research </w:t>
      </w:r>
      <w:r w:rsidR="004E0B88">
        <w:t xml:space="preserve">as the source of a scientists funding deems their credibility.  Finally, the promotional sidewalk table with </w:t>
      </w:r>
      <w:r w:rsidR="00AC2476">
        <w:t>the toxic food seemed over the top as a way to inform people.  More people would be better informed with less upfront confrontation in my opinion.</w:t>
      </w:r>
    </w:p>
    <w:p w:rsidR="00AC2476" w:rsidRDefault="00AC2476"/>
    <w:p w:rsidR="00AC2476" w:rsidRDefault="00AC2476">
      <w:r>
        <w:t xml:space="preserve">7. The film best addresses the upper middle class and anyone with a high school level education due to the amount of scientific information that was given in the film.  The upper middle class is </w:t>
      </w:r>
      <w:r>
        <w:lastRenderedPageBreak/>
        <w:t>also an intended audience as they have choices in which products to buy and they can focus on their children and health effects from these products.</w:t>
      </w:r>
    </w:p>
    <w:p w:rsidR="00AC2476" w:rsidRDefault="00AC2476"/>
    <w:p w:rsidR="00AC2476" w:rsidRDefault="00AC2476">
      <w:r>
        <w:t>8. There could have been more views from people in industry that were pro-reduction of chemicals from products as well as anti-reduction of chemicals from products.  This would enhance the perspective of why the problem exists in the magnitude that it does today.</w:t>
      </w:r>
    </w:p>
    <w:p w:rsidR="00AC2476" w:rsidRDefault="00AC2476"/>
    <w:p w:rsidR="00AC2476" w:rsidRDefault="00AC2476">
      <w:r>
        <w:t>9. The only solution that seemed to be expressed in the film was changes in current production practices to use fewer chemicals and lower our toxin levels.  A solution that I see as being effective is using large scale scientific testing to determine the chemical concentrations of a certain industry determined number of products.</w:t>
      </w:r>
    </w:p>
    <w:p w:rsidR="00AC2476" w:rsidRDefault="00AC2476"/>
    <w:p w:rsidR="00AC2476" w:rsidRDefault="00AC2476">
      <w:r>
        <w:t>10.  The film compelled me to seek out what the different environmental groups are that are working on helping lower toxic chemicals in our products.  Environmental Defense is a Canadian group working to inform people about the environmental issues that are happening to and around them (</w:t>
      </w:r>
      <w:hyperlink r:id="rId5" w:history="1">
        <w:r>
          <w:rPr>
            <w:rStyle w:val="Hyperlink"/>
          </w:rPr>
          <w:t>http://environmentaldefence.ca/</w:t>
        </w:r>
      </w:hyperlink>
      <w:r>
        <w:t xml:space="preserve">).  </w:t>
      </w:r>
      <w:proofErr w:type="spellStart"/>
      <w:r>
        <w:t>Ecojustice</w:t>
      </w:r>
      <w:proofErr w:type="spellEnd"/>
      <w:r>
        <w:t xml:space="preserve"> is a similar </w:t>
      </w:r>
      <w:r w:rsidR="00303768">
        <w:t>group except that they use the political system as well as charity to hold events against certain practices and to set up protests against certain companies (</w:t>
      </w:r>
      <w:hyperlink r:id="rId6" w:history="1">
        <w:r w:rsidR="00303768">
          <w:rPr>
            <w:rStyle w:val="Hyperlink"/>
          </w:rPr>
          <w:t>http://www.ecojustice.ca/</w:t>
        </w:r>
      </w:hyperlink>
      <w:r w:rsidR="00303768">
        <w:t>).</w:t>
      </w:r>
    </w:p>
    <w:p w:rsidR="000C79B8" w:rsidRDefault="000C79B8"/>
    <w:sectPr w:rsidR="000C79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9B8"/>
    <w:rsid w:val="000C79B8"/>
    <w:rsid w:val="001944F9"/>
    <w:rsid w:val="00303768"/>
    <w:rsid w:val="004E0B88"/>
    <w:rsid w:val="00802DAD"/>
    <w:rsid w:val="00890F6D"/>
    <w:rsid w:val="008A70D6"/>
    <w:rsid w:val="00954B12"/>
    <w:rsid w:val="00AC2476"/>
    <w:rsid w:val="00C765C4"/>
    <w:rsid w:val="00CC5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ojustice.ca/" TargetMode="External"/><Relationship Id="rId5" Type="http://schemas.openxmlformats.org/officeDocument/2006/relationships/hyperlink" Target="http://environmentaldefence.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3</cp:revision>
  <dcterms:created xsi:type="dcterms:W3CDTF">2012-10-12T14:05:00Z</dcterms:created>
  <dcterms:modified xsi:type="dcterms:W3CDTF">2012-10-12T15:22:00Z</dcterms:modified>
</cp:coreProperties>
</file>